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November 6,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3:33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Jason Nau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Jake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Christine Jaworski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Lynn Mills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Tresha Camlin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Jenny Kentner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Rhonda Masuda</w:t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October 1,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1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425"/>
        <w:gridCol w:w="1425"/>
        <w:gridCol w:w="345"/>
        <w:gridCol w:w="105"/>
        <w:gridCol w:w="105"/>
        <w:gridCol w:w="105"/>
        <w:gridCol w:w="105"/>
        <w:gridCol w:w="900"/>
        <w:gridCol w:w="1695"/>
        <w:gridCol w:w="105"/>
        <w:gridCol w:w="900"/>
        <w:gridCol w:w="1695"/>
        <w:gridCol w:w="105"/>
        <w:gridCol w:w="900"/>
        <w:gridCol w:w="900"/>
        <w:tblGridChange w:id="0">
          <w:tblGrid>
            <w:gridCol w:w="1425"/>
            <w:gridCol w:w="1425"/>
            <w:gridCol w:w="345"/>
            <w:gridCol w:w="105"/>
            <w:gridCol w:w="105"/>
            <w:gridCol w:w="105"/>
            <w:gridCol w:w="105"/>
            <w:gridCol w:w="900"/>
            <w:gridCol w:w="1695"/>
            <w:gridCol w:w="105"/>
            <w:gridCol w:w="900"/>
            <w:gridCol w:w="1695"/>
            <w:gridCol w:w="105"/>
            <w:gridCol w:w="900"/>
            <w:gridCol w:w="9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15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ab/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after="0" w:before="0"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u w:val="single"/>
                <w:rtl w:val="0"/>
              </w:rPr>
              <w:t xml:space="preserve">VOTE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24"/>
                <w:szCs w:val="24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Will Hui cover t-shirt costs for cross country, instead of the budgeted $150, due to the large number of participants?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Amount: $713.82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2"/>
                <w:numId w:val="2"/>
              </w:numPr>
              <w:spacing w:after="0" w:before="0" w:line="276" w:lineRule="auto"/>
              <w:ind w:left="2160" w:hanging="360"/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YES: 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2"/>
                <w:numId w:val="2"/>
              </w:numPr>
              <w:spacing w:after="0" w:before="0" w:line="276" w:lineRule="auto"/>
              <w:ind w:left="2160" w:hanging="360"/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NO: 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Budget questions in regard to after school programs: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Adjusting budgeted amount for each club depending on number of participants for SY25-26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Look into purchasing a heat press for t-shirt making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Look into purchasing specific item(s), instead of shirts depending on club needs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Look into grants for specific clubs: performing arts,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2"/>
              </w:numPr>
              <w:spacing w:after="0" w:before="0"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After school club updates: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Choir has increased to 36 members this year, compared to the 18 from last year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numPr>
                <w:ilvl w:val="1"/>
                <w:numId w:val="2"/>
              </w:numPr>
              <w:spacing w:after="0" w:before="0" w:line="276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Digital Animation Club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has been added to budget</w:t>
            </w:r>
          </w:p>
        </w:tc>
      </w:tr>
    </w:tbl>
    <w:p w:rsidR="00000000" w:rsidDel="00000000" w:rsidP="00000000" w:rsidRDefault="00000000" w:rsidRPr="00000000" w14:paraId="000000EF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Stupinski Grant deposited &amp; available for use - $1,500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50th Anniversary budget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April 4, 2025, daytime, tentatively outside (all grade levels will participate)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Budget: $2,000 (SY23-24 May Day budget)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Entertainment: MUES choir, time capsule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Automated reimbursements through Google Forms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Jenny Kentner to help test with Haunted House reimbursement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Profit from tickets have been reduced by $1; Hui will only receive $4 profit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NO to Zippy’s fundraising for SY24-25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Subscriptions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list of what Hui sponsors &amp; what we do NOT sponsor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numPr>
                <w:ilvl w:val="2"/>
                <w:numId w:val="9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One-time donation: $25, $50, $100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numPr>
                <w:ilvl w:val="2"/>
                <w:numId w:val="9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Monthly donations: $10, $15, $20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How to get the word out to the general membership?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numPr>
                <w:ilvl w:val="2"/>
                <w:numId w:val="9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Get website up and running and remind them if they can’t give money, they could also give their time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numPr>
                <w:ilvl w:val="2"/>
                <w:numId w:val="9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Email to teachers &amp; flyers (remind guardians to spread word to anybody and everybody) for whole school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numPr>
                <w:ilvl w:val="2"/>
                <w:numId w:val="9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messenger from Jake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Launch date: December, before tax season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Update</w:t>
            </w:r>
          </w:p>
          <w:p w:rsidR="00000000" w:rsidDel="00000000" w:rsidP="00000000" w:rsidRDefault="00000000" w:rsidRPr="00000000" w14:paraId="00000130">
            <w:pPr>
              <w:widowControl w:val="0"/>
              <w:spacing w:after="0" w:before="0" w:lineRule="auto"/>
              <w:ind w:left="720" w:firstLine="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reconciliation almost complete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HB Baking is the vendor for Admin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Increase Hui’s change booth to carry at least $300 in $1 bills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Still need to reconcile 3rd grade, waiting on vendors, and just received new reimbursements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would like to keep drink booth in front of Admin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Haunted House Update</w:t>
            </w:r>
          </w:p>
          <w:p w:rsidR="00000000" w:rsidDel="00000000" w:rsidP="00000000" w:rsidRDefault="00000000" w:rsidRPr="00000000" w14:paraId="00000140">
            <w:pPr>
              <w:widowControl w:val="0"/>
              <w:spacing w:after="0" w:before="0" w:lineRule="auto"/>
              <w:ind w:left="720" w:firstLine="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will complete reconciliation after Fall Fest is done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agreed to cover cost of HPD special duty officers - $678 (3 officers @ $226 each)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 cost for use of facilities ($212) and lights ($689) will be recovered by Hui after reconciliation is complete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SY25-26, Haunted House (middle school will take it back) will become Winter Wonderland; Hui will continue to sponsor this new event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numPr>
                <w:ilvl w:val="2"/>
                <w:numId w:val="9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Look into getting donations from Home Depot &amp; Lowe’s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DOE will be cutting funding for the arts in 2 years; school’s will need to raise their own money to support programs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Looking into murals: how? where?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Superintendent Keith Hayashi &amp; Complex Area Superintendent Bob Davis came to observe and had a very positive impression of MUES</w:t>
            </w:r>
          </w:p>
        </w:tc>
      </w:tr>
    </w:tbl>
    <w:p w:rsidR="00000000" w:rsidDel="00000000" w:rsidP="00000000" w:rsidRDefault="00000000" w:rsidRPr="00000000" w14:paraId="0000015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2.7734375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12/3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General Membership Meetings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Spring: TBD</w:t>
            </w:r>
          </w:p>
        </w:tc>
      </w:tr>
    </w:tbl>
    <w:p w:rsidR="00000000" w:rsidDel="00000000" w:rsidP="00000000" w:rsidRDefault="00000000" w:rsidRPr="00000000" w14:paraId="0000016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4:45 pm</w:t>
            </w:r>
          </w:p>
        </w:tc>
      </w:tr>
    </w:tbl>
    <w:p w:rsidR="00000000" w:rsidDel="00000000" w:rsidP="00000000" w:rsidRDefault="00000000" w:rsidRPr="00000000" w14:paraId="00000170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3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72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75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orms.gle/Zg7GCPj7xYcdYWEY8" TargetMode="External"/><Relationship Id="rId10" Type="http://schemas.openxmlformats.org/officeDocument/2006/relationships/hyperlink" Target="https://drive.google.com/file/d/1M1B3sfknGBdfCNWZTxMPAx20O2_7L3wm/view?usp=sharing" TargetMode="External"/><Relationship Id="rId13" Type="http://schemas.openxmlformats.org/officeDocument/2006/relationships/footer" Target="footer3.xml"/><Relationship Id="rId12" Type="http://schemas.openxmlformats.org/officeDocument/2006/relationships/hyperlink" Target="https://drive.google.com/file/d/11j8spKqnb1FPovcZYVBzu1jV8taURCEV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wClYBUhksgx7CVeknE38Iii4lY7Lcze0/view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